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0"/>
        <w:gridCol w:w="2172"/>
        <w:gridCol w:w="750"/>
        <w:gridCol w:w="460"/>
        <w:gridCol w:w="846"/>
        <w:gridCol w:w="1375"/>
        <w:gridCol w:w="228"/>
        <w:gridCol w:w="42"/>
        <w:gridCol w:w="1551"/>
        <w:gridCol w:w="1119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EC6ABF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B7493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40E7B">
        <w:trPr>
          <w:gridAfter w:val="1"/>
          <w:wAfter w:w="9" w:type="dxa"/>
          <w:trHeight w:val="456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05E6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 در بیماریهای مغز و اعصاب</w:t>
            </w: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B7493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340E7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CB7493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40E7B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CB749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فاطمه احسانی</w:t>
            </w: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95EF3" w:rsidP="00695E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7A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FF7E62" w:rsidRPr="005759B3">
                <w:rPr>
                  <w:rStyle w:val="Hyperlink"/>
                  <w:rFonts w:asciiTheme="majorBidi" w:hAnsiTheme="majorBidi" w:cs="B Nazanin"/>
                  <w:b/>
                  <w:bCs/>
                </w:rPr>
                <w:t>Fatemehehsani59@yahoo.com</w:t>
              </w:r>
            </w:hyperlink>
          </w:p>
        </w:tc>
      </w:tr>
      <w:tr w:rsidR="005953CA" w:rsidRPr="000D5DB0" w:rsidTr="00340E7B">
        <w:trPr>
          <w:gridAfter w:val="1"/>
          <w:wAfter w:w="9" w:type="dxa"/>
        </w:trPr>
        <w:tc>
          <w:tcPr>
            <w:tcW w:w="193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CB749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دانشگاه علوم پزشکی سمنان- دانشکده توانبخشی</w:t>
            </w:r>
          </w:p>
        </w:tc>
      </w:tr>
      <w:tr w:rsidR="005953CA" w:rsidRPr="000D5DB0" w:rsidTr="00340E7B">
        <w:trPr>
          <w:gridAfter w:val="1"/>
          <w:wAfter w:w="9" w:type="dxa"/>
          <w:trHeight w:val="768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05E6C" w:rsidP="00CB74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hint="cs"/>
                <w:rtl/>
              </w:rPr>
              <w:t>شناخت اهداف، استراتژی ها و برنامه های درمانی فیزیوتراپی در بیماران مبتلا به ضایعات مغز و اعصاب</w:t>
            </w:r>
          </w:p>
        </w:tc>
      </w:tr>
      <w:tr w:rsidR="005953CA" w:rsidRPr="000D5DB0" w:rsidTr="00340E7B">
        <w:trPr>
          <w:gridAfter w:val="1"/>
          <w:wAfter w:w="9" w:type="dxa"/>
          <w:trHeight w:val="832"/>
        </w:trPr>
        <w:tc>
          <w:tcPr>
            <w:tcW w:w="193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05E6C" w:rsidP="00C05E6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E6C">
              <w:rPr>
                <w:rFonts w:cs="Arial" w:hint="cs"/>
                <w:rtl/>
              </w:rPr>
              <w:t>شناخت</w:t>
            </w:r>
            <w:r w:rsidRPr="00C05E6C"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 xml:space="preserve">بیماری و ارائه </w:t>
            </w:r>
            <w:r w:rsidRPr="00C05E6C">
              <w:rPr>
                <w:rFonts w:cs="Arial" w:hint="cs"/>
                <w:rtl/>
              </w:rPr>
              <w:t>برنامه</w:t>
            </w:r>
            <w:r w:rsidRPr="00C05E6C">
              <w:rPr>
                <w:rFonts w:cs="Arial"/>
                <w:rtl/>
              </w:rPr>
              <w:t xml:space="preserve"> </w:t>
            </w:r>
            <w:r w:rsidRPr="00C05E6C">
              <w:rPr>
                <w:rFonts w:cs="Arial" w:hint="cs"/>
                <w:rtl/>
              </w:rPr>
              <w:t>های</w:t>
            </w:r>
            <w:r w:rsidRPr="00C05E6C">
              <w:rPr>
                <w:rFonts w:cs="Arial"/>
                <w:rtl/>
              </w:rPr>
              <w:t xml:space="preserve"> </w:t>
            </w:r>
            <w:r w:rsidRPr="00C05E6C">
              <w:rPr>
                <w:rFonts w:cs="Arial" w:hint="cs"/>
                <w:rtl/>
              </w:rPr>
              <w:t>درمانی</w:t>
            </w:r>
            <w:r>
              <w:rPr>
                <w:rFonts w:cs="Arial" w:hint="cs"/>
                <w:rtl/>
              </w:rPr>
              <w:t xml:space="preserve"> رویگکردهای نوین</w:t>
            </w:r>
            <w:r w:rsidRPr="00C05E6C">
              <w:rPr>
                <w:rFonts w:cs="Arial"/>
                <w:rtl/>
              </w:rPr>
              <w:t xml:space="preserve"> </w:t>
            </w:r>
            <w:r w:rsidRPr="00C05E6C">
              <w:rPr>
                <w:rFonts w:cs="Arial" w:hint="cs"/>
                <w:rtl/>
              </w:rPr>
              <w:t>فیزیوتراپی</w:t>
            </w:r>
            <w:r w:rsidRPr="00C05E6C">
              <w:rPr>
                <w:rFonts w:cs="Arial"/>
                <w:rtl/>
              </w:rPr>
              <w:t xml:space="preserve"> </w:t>
            </w:r>
            <w:r w:rsidRPr="00C05E6C">
              <w:rPr>
                <w:rFonts w:cs="Arial" w:hint="cs"/>
                <w:rtl/>
              </w:rPr>
              <w:t>در</w:t>
            </w:r>
            <w:r w:rsidRPr="00C05E6C">
              <w:rPr>
                <w:rFonts w:cs="Arial"/>
                <w:rtl/>
              </w:rPr>
              <w:t xml:space="preserve"> </w:t>
            </w:r>
            <w:r w:rsidRPr="00C05E6C">
              <w:rPr>
                <w:rFonts w:cs="Arial" w:hint="cs"/>
                <w:rtl/>
              </w:rPr>
              <w:t>بیماران</w:t>
            </w:r>
            <w:r w:rsidRPr="00C05E6C"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 xml:space="preserve">مختلف </w:t>
            </w:r>
            <w:r w:rsidRPr="00C05E6C">
              <w:rPr>
                <w:rFonts w:cs="Arial" w:hint="cs"/>
                <w:rtl/>
              </w:rPr>
              <w:t>مبتلا</w:t>
            </w:r>
            <w:r w:rsidRPr="00C05E6C">
              <w:rPr>
                <w:rFonts w:cs="Arial"/>
                <w:rtl/>
              </w:rPr>
              <w:t xml:space="preserve"> </w:t>
            </w:r>
            <w:r w:rsidRPr="00C05E6C">
              <w:rPr>
                <w:rFonts w:cs="Arial" w:hint="cs"/>
                <w:rtl/>
              </w:rPr>
              <w:t>به</w:t>
            </w:r>
            <w:r w:rsidRPr="00C05E6C">
              <w:rPr>
                <w:rFonts w:cs="Arial"/>
                <w:rtl/>
              </w:rPr>
              <w:t xml:space="preserve"> </w:t>
            </w:r>
            <w:r w:rsidRPr="00C05E6C">
              <w:rPr>
                <w:rFonts w:cs="Arial" w:hint="cs"/>
                <w:rtl/>
              </w:rPr>
              <w:t>ضایعات</w:t>
            </w:r>
            <w:r w:rsidRPr="00C05E6C">
              <w:rPr>
                <w:rFonts w:cs="Arial"/>
                <w:rtl/>
              </w:rPr>
              <w:t xml:space="preserve"> </w:t>
            </w:r>
            <w:r w:rsidRPr="00C05E6C">
              <w:rPr>
                <w:rFonts w:cs="Arial" w:hint="cs"/>
                <w:rtl/>
              </w:rPr>
              <w:t>مغز</w:t>
            </w:r>
            <w:r w:rsidRPr="00C05E6C">
              <w:rPr>
                <w:rFonts w:cs="Arial"/>
                <w:rtl/>
              </w:rPr>
              <w:t xml:space="preserve"> </w:t>
            </w:r>
            <w:r w:rsidRPr="00C05E6C">
              <w:rPr>
                <w:rFonts w:cs="Arial" w:hint="cs"/>
                <w:rtl/>
              </w:rPr>
              <w:t>و</w:t>
            </w:r>
            <w:r w:rsidRPr="00C05E6C">
              <w:rPr>
                <w:rFonts w:cs="Arial"/>
                <w:rtl/>
              </w:rPr>
              <w:t xml:space="preserve"> </w:t>
            </w:r>
            <w:r w:rsidRPr="00C05E6C">
              <w:rPr>
                <w:rFonts w:cs="Arial" w:hint="cs"/>
                <w:rtl/>
              </w:rPr>
              <w:t>اعصاب</w:t>
            </w:r>
            <w:r>
              <w:rPr>
                <w:rFonts w:cs="Arial" w:hint="cs"/>
                <w:rtl/>
              </w:rPr>
              <w:t xml:space="preserve"> ( بیماران مخچه ای ، اختلالات هسته های قاعده ای، مالتیپل اسکلروزیس، درگیری اعصاب محیطی، نوروپاتی، میوپاتی، بلز، ضایعه نخاعی و ...)</w:t>
            </w:r>
          </w:p>
        </w:tc>
      </w:tr>
      <w:tr w:rsidR="007A4F02" w:rsidRPr="000D5DB0" w:rsidTr="00340E7B">
        <w:trPr>
          <w:gridAfter w:val="1"/>
          <w:wAfter w:w="9" w:type="dxa"/>
          <w:trHeight w:val="570"/>
        </w:trPr>
        <w:tc>
          <w:tcPr>
            <w:tcW w:w="193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2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5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340E7B">
        <w:trPr>
          <w:gridAfter w:val="1"/>
          <w:wAfter w:w="9" w:type="dxa"/>
          <w:trHeight w:val="257"/>
        </w:trPr>
        <w:tc>
          <w:tcPr>
            <w:tcW w:w="193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CB7493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5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340E7B">
        <w:trPr>
          <w:gridAfter w:val="2"/>
          <w:wAfter w:w="18" w:type="dxa"/>
        </w:trPr>
        <w:tc>
          <w:tcPr>
            <w:tcW w:w="193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2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CB7493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5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7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340E7B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2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B7493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340E7B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2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5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340E7B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2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5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B7493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340E7B">
        <w:trPr>
          <w:gridAfter w:val="2"/>
          <w:wAfter w:w="18" w:type="dxa"/>
        </w:trPr>
        <w:tc>
          <w:tcPr>
            <w:tcW w:w="193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2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1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</w:t>
            </w:r>
            <w:r w:rsidR="002917D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340E7B">
        <w:trPr>
          <w:gridAfter w:val="2"/>
          <w:wAfter w:w="18" w:type="dxa"/>
          <w:trHeight w:val="697"/>
        </w:trPr>
        <w:tc>
          <w:tcPr>
            <w:tcW w:w="193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340E7B">
        <w:trPr>
          <w:gridAfter w:val="2"/>
          <w:wAfter w:w="18" w:type="dxa"/>
          <w:trHeight w:val="1382"/>
        </w:trPr>
        <w:tc>
          <w:tcPr>
            <w:tcW w:w="193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0226E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CB7493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CB7493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CB7493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F1110" w:rsidRPr="003F1110" w:rsidRDefault="00E64309" w:rsidP="003F111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proofErr w:type="spellStart"/>
            <w:r w:rsidR="003F1110" w:rsidRPr="003F1110">
              <w:rPr>
                <w:rFonts w:ascii="Times New Roman" w:eastAsia="Times New Roman" w:hAnsi="Times New Roman" w:cs="Times New Roman"/>
                <w:sz w:val="24"/>
                <w:szCs w:val="24"/>
              </w:rPr>
              <w:t>Umphred's</w:t>
            </w:r>
            <w:proofErr w:type="spellEnd"/>
            <w:r w:rsidR="003F1110" w:rsidRPr="003F1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Neurological Rehabilitation</w:t>
            </w:r>
          </w:p>
          <w:p w:rsidR="003F1110" w:rsidRPr="003F1110" w:rsidRDefault="003F1110" w:rsidP="003F111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Authors: </w:t>
            </w:r>
            <w:proofErr w:type="spellStart"/>
            <w:r w:rsidRPr="003F1110">
              <w:rPr>
                <w:rFonts w:ascii="Times New Roman" w:eastAsia="Times New Roman" w:hAnsi="Times New Roman" w:cs="Times New Roman"/>
                <w:sz w:val="24"/>
                <w:szCs w:val="24"/>
              </w:rPr>
              <w:t>Umphred</w:t>
            </w:r>
            <w:proofErr w:type="spellEnd"/>
            <w:r w:rsidRPr="003F1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 </w:t>
            </w:r>
          </w:p>
          <w:p w:rsidR="0090226E" w:rsidRDefault="0090226E" w:rsidP="003F1110">
            <w:pPr>
              <w:rPr>
                <w:rtl/>
              </w:rPr>
            </w:pPr>
          </w:p>
          <w:p w:rsidR="003F1110" w:rsidRDefault="003F1110" w:rsidP="003F1110">
            <w:pPr>
              <w:jc w:val="right"/>
            </w:pPr>
            <w:proofErr w:type="spellStart"/>
            <w:r>
              <w:t>Neurolghical</w:t>
            </w:r>
            <w:proofErr w:type="spellEnd"/>
            <w:r>
              <w:t xml:space="preserve"> physical therapy </w:t>
            </w:r>
          </w:p>
          <w:p w:rsidR="003F1110" w:rsidRDefault="003F1110" w:rsidP="003F1110">
            <w:pPr>
              <w:jc w:val="right"/>
              <w:rPr>
                <w:rtl/>
              </w:rPr>
            </w:pPr>
            <w:r>
              <w:t>Author: Patton M</w:t>
            </w:r>
          </w:p>
          <w:p w:rsidR="00E64309" w:rsidRDefault="00E64309" w:rsidP="003F1110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5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75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21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C05E6C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05E6C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تعریف و شناخت عوامل موثر بر کنترل حرکت (سطوح مختلف کنترل حرکت)، شرح مختصر از نقش نقاط مختلف سیستم عصبی مرکزی از جمله قسمت های مختلف کورتکس حرکتی، مخچه و نخاع بر کنترل حرکت، شرح نقش سطوح نخاعی بر کنترل حرکت، اجزای مختلف رفلکس نخاعی، نقش گیرنده های حسی محیطی و عملکرد آنها در رفلکس نخاعی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B35CA0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30/6/1404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10-12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21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4,5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>تعریف یادگیری حرکتی و فرایند پلاسیتی سیتی در هنگام بروز آسیبهای  مغزی، شرح درمانهای رایج در تسریع پلاستی سیتی</w:t>
            </w:r>
          </w:p>
          <w:p w:rsidR="00BB7AE9" w:rsidRPr="00D045CF" w:rsidRDefault="00BB7AE9" w:rsidP="00BB7AE9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6/7/1404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 xml:space="preserve">شناخت عوامل موثر در تسریع فرایند یادگیری حرکتی بدنبال آسیب و بیماریهای سیستم عصبی مرکزی، شرح استراتژی های درمانی بر اساس نظریه </w:t>
            </w:r>
            <w:proofErr w:type="spellStart"/>
            <w:r w:rsidRPr="00D045CF">
              <w:rPr>
                <w:rFonts w:cs="B Nazanin"/>
                <w:sz w:val="24"/>
                <w:szCs w:val="24"/>
              </w:rPr>
              <w:t>Umphred</w:t>
            </w:r>
            <w:proofErr w:type="spellEnd"/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13/7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C05E6C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ارزیابی و تشخیص سطح هوشیاری بیماران ضایعات مغزی، ارزیابی رفلکس ها و تستهای تشخیصی عملکرد اعصاب کرانیال، ارزیابی و تستهای تشخیصی عملکرد سیستم عصبی محیطی بر اساس درماتوم های مربوطه</w:t>
            </w:r>
          </w:p>
          <w:p w:rsidR="00BB7AE9" w:rsidRPr="00C05E6C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استراتژیهای کلیدی در مداخلات درمانی بیماران</w:t>
            </w:r>
          </w:p>
          <w:p w:rsidR="00BB7AE9" w:rsidRPr="00C05E6C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BB7AE9" w:rsidRPr="00D045CF" w:rsidRDefault="00BB7AE9" w:rsidP="00BB7AE9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20/7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BB7AE9" w:rsidRDefault="00BB7AE9" w:rsidP="00BB7AE9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BB7AE9" w:rsidRDefault="00BB7AE9" w:rsidP="00BB7AE9"/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C05E6C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05E6C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شناخت عوامل موثر در حفظ تعادل و کنترل پاسچر، شرح استراتژی های پاسچرال و ارزیابی و تست های تشخیصی عملکرد سیستم  تعادلی افراد </w:t>
            </w:r>
          </w:p>
          <w:p w:rsidR="00BB7AE9" w:rsidRPr="00D045CF" w:rsidRDefault="00BB7AE9" w:rsidP="00BB7AE9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27/7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BB7AE9" w:rsidRDefault="00BB7AE9" w:rsidP="00BB7AE9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BB7AE9" w:rsidRDefault="00BB7AE9" w:rsidP="00BB7AE9"/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 xml:space="preserve">شرح کلی از اختلالات حرکتی از جمله اسپاستی سیتی، ریجیدیتی-کره، آتتوز و...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lastRenderedPageBreak/>
              <w:t>ارزیابی تون عضلانی، شناخت عوامل دخیل در بروز تغییرات تون عضله</w:t>
            </w:r>
          </w:p>
          <w:p w:rsidR="00BB7AE9" w:rsidRPr="00D045CF" w:rsidRDefault="00BB7AE9" w:rsidP="00BB7AE9">
            <w:pPr>
              <w:rPr>
                <w:rFonts w:cs="B Nazanin"/>
                <w:sz w:val="24"/>
                <w:szCs w:val="24"/>
                <w:rtl/>
              </w:rPr>
            </w:pPr>
          </w:p>
          <w:p w:rsidR="00BB7AE9" w:rsidRPr="00D045CF" w:rsidRDefault="00BB7AE9" w:rsidP="00BB7AE9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>4/8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-بصورت سخنرانی و </w:t>
            </w: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lastRenderedPageBreak/>
              <w:t>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lastRenderedPageBreak/>
              <w:t>ارائه اسلاید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>شرح مختصر از آناتومی، فیزیولوژی و فانکشن ناحیه مخچه و شرح علائم بیماران مخچه ای، ارزیابی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تخصصی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فانکشنال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بیماران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اختلالات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مخچه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شرح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اهداف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درمان</w:t>
            </w:r>
          </w:p>
          <w:p w:rsidR="00BB7AE9" w:rsidRPr="00D045CF" w:rsidRDefault="00BB7AE9" w:rsidP="00BB7AE9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11/8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BB7AE9" w:rsidRDefault="00BB7AE9" w:rsidP="00BB7AE9"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5,4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>شرح برنامه درمانی بیماران با اختلالات مخچه  از مرحله ابتدایی تا تکمیل پروسه توانبخشی این بیماران</w:t>
            </w:r>
          </w:p>
          <w:p w:rsidR="00BB7AE9" w:rsidRPr="00D045CF" w:rsidRDefault="00BB7AE9" w:rsidP="00BB7AE9">
            <w:pPr>
              <w:rPr>
                <w:rFonts w:cs="B Nazanin"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>ارزیابی تخصصی و فانکشنال بیماران با اختلالات عقده های قاعده ای (پارکینسون، هانتینگتون، ویلسون) و شرح اهداف درمان</w:t>
            </w:r>
          </w:p>
          <w:p w:rsidR="00BB7AE9" w:rsidRPr="00D045CF" w:rsidRDefault="00BB7AE9" w:rsidP="00BB7AE9">
            <w:pPr>
              <w:rPr>
                <w:rFonts w:cs="B Nazanin"/>
                <w:sz w:val="24"/>
                <w:szCs w:val="24"/>
                <w:rtl/>
              </w:rPr>
            </w:pPr>
          </w:p>
          <w:p w:rsidR="00BB7AE9" w:rsidRPr="00D045CF" w:rsidRDefault="00BB7AE9" w:rsidP="00BB7AE9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>شرح برنامه درمانی بیماران پارکینسون از مرحله ابتدایی تا تکمیل پروسه توانبخشی این بیماران، شرح برنامه درمانی بیماران هانتینگتون و ویلسون از مرحله ابتدایی تا تکمیل پروسه توانبخشی این بیماران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18/8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4,5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>ارزیابی تخصصی و فانکشنال بیماران با ام اس و شرح اهداف درمان، شرح برنامه درمانی بیماران ام اس از مرحله ابتدایی تا تکمیل پروسه توانبخشی این بیماران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25/8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BB7AE9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BB7AE9" w:rsidRDefault="00BB7AE9" w:rsidP="00BB7AE9"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آزمون میان ترم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6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>ارزیابی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تخصصی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فانکشنال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بیماران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اختلالات نورون محرکه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شرح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اهداف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درمان،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شرح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درمانی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بیماران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/>
                <w:sz w:val="24"/>
                <w:szCs w:val="24"/>
              </w:rPr>
              <w:t>ALS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مرحله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تکمیل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پروسه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توانبخشی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D045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045CF">
              <w:rPr>
                <w:rFonts w:cs="B Nazanin" w:hint="cs"/>
                <w:sz w:val="24"/>
                <w:szCs w:val="24"/>
                <w:rtl/>
              </w:rPr>
              <w:t>بیماران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ارزیابی تخصصی و فانکشنال بیماران فلج بلز و شرح اهداف درمان، شرح برنامه درمانی بیماران فلج بلز از مرحله ابتدایی تا تکمیل پروسه توانبخشی این بیماران</w:t>
            </w:r>
            <w:r w:rsidRPr="00D045CF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BB7AE9" w:rsidRDefault="00BB7AE9" w:rsidP="00BB7AE9"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>ارزیابی تخصصی و فانکشنال بیماران با اختلالات نوروپاتی (اکسونوپاتی،میلینوپاتی، گیلن باره و ...) و شرح اهداف درمان، شرح برنامه درمانی بیماران نوروپاتی از مرحله ابتدایی تا تکمیل پروسه توانبخشی این بیماران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B35CA0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>ارزیابی تخصصی و فانکشنال بیماران با اسیبهای شایع اعصاب محیطی و شرح اهداف درمان، شرح برنامه درمانی بیماران از مرحله ابتدایی تا تکمیل پروسه توانبخشی این آسیبها در اندام فوقانی و تنه</w:t>
            </w:r>
          </w:p>
          <w:p w:rsidR="00BB7AE9" w:rsidRPr="00D045CF" w:rsidRDefault="00BB7AE9" w:rsidP="00BB7AE9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B35CA0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23/9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BB7AE9" w:rsidRDefault="00BB7AE9" w:rsidP="00BB7AE9"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 xml:space="preserve"> شرح اهداف درمان، شرح برنامه درمانی بیماران از مرحله ابتدایی تا تکمیل پروسه توانبخشی این آسیبها در اندام تحتانی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B35CA0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30/9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BB7AE9" w:rsidRDefault="00BB7AE9" w:rsidP="00BB7AE9"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4,5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>ارزیابی تخصصی و فانکشنال بیماران میوپاتی و شرح اهداف درمان، شرح برنامه درمانی بیماران میوپاتی از مرحله ابتدایی تا تکمیل پروسه توانبخشی این بیماران</w:t>
            </w:r>
          </w:p>
          <w:p w:rsidR="00BB7AE9" w:rsidRPr="00D045CF" w:rsidRDefault="00BB7AE9" w:rsidP="00BB7AE9">
            <w:pPr>
              <w:rPr>
                <w:rFonts w:cs="B Nazanin"/>
                <w:sz w:val="24"/>
                <w:szCs w:val="24"/>
                <w:rtl/>
              </w:rPr>
            </w:pP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B35CA0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7/10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BB7AE9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BB7AE9" w:rsidRDefault="00BB7AE9" w:rsidP="00BB7AE9"/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BB7AE9" w:rsidTr="00340E7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35" w:type="dxa"/>
            <w:gridSpan w:val="3"/>
            <w:shd w:val="clear" w:color="auto" w:fill="auto"/>
            <w:vAlign w:val="center"/>
          </w:tcPr>
          <w:p w:rsidR="00BB7AE9" w:rsidRDefault="00BB7AE9" w:rsidP="00BB7AE9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 xml:space="preserve">ارزیابی تخصصی و فانکشنال بیماران ضایعات نخاعی و شرح اهداف درمان 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cs="B Nazanin" w:hint="cs"/>
                <w:sz w:val="24"/>
                <w:szCs w:val="24"/>
                <w:rtl/>
              </w:rPr>
              <w:t>شرح برنامه درمانی بیماران بیماران ضایعه نخاعی در سطوح مختلف آسیب (سرویکال، توراسیک و لومبار) از مرحله ابتدایی تا تکمیل پروسه توانبخشی این بیماران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:rsidR="00BB7AE9" w:rsidRPr="00B35CA0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14/10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BB7AE9" w:rsidRPr="00D045CF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BB7AE9" w:rsidRPr="00D045CF" w:rsidRDefault="00BB7AE9" w:rsidP="00BB7A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045C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21" w:type="dxa"/>
            <w:gridSpan w:val="3"/>
            <w:shd w:val="clear" w:color="auto" w:fill="auto"/>
          </w:tcPr>
          <w:p w:rsidR="00BB7AE9" w:rsidRDefault="00BB7AE9" w:rsidP="00BB7AE9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8370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BB7AE9" w:rsidRDefault="00BB7AE9" w:rsidP="00BB7AE9"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</w:tc>
        <w:tc>
          <w:tcPr>
            <w:tcW w:w="113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B7AE9" w:rsidRPr="00D045CF" w:rsidRDefault="00BB7AE9" w:rsidP="00BB7AE9">
            <w:pPr>
              <w:rPr>
                <w:rFonts w:cs="B Nazanin"/>
                <w:sz w:val="24"/>
                <w:szCs w:val="24"/>
              </w:rPr>
            </w:pPr>
            <w:r w:rsidRPr="00D045CF">
              <w:rPr>
                <w:rFonts w:cs="B Nazanin"/>
                <w:sz w:val="24"/>
                <w:szCs w:val="24"/>
              </w:rPr>
              <w:t>4,5</w:t>
            </w:r>
          </w:p>
        </w:tc>
      </w:tr>
      <w:tr w:rsidR="00F16AB5" w:rsidTr="00340E7B">
        <w:trPr>
          <w:trHeight w:val="553"/>
        </w:trPr>
        <w:tc>
          <w:tcPr>
            <w:tcW w:w="615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BB7AE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BB7A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25/8</w:t>
            </w:r>
          </w:p>
        </w:tc>
        <w:tc>
          <w:tcPr>
            <w:tcW w:w="433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340E7B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5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3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340E7B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5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5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3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BB7AE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BB7A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15/6/1404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8C29D62D-8BD9-4962-96A4-224195F48734}"/>
    <w:embedBold r:id="rId2" w:subsetted="1" w:fontKey="{FF7CD1A5-3688-421D-99A3-95433B14404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2EF51F0F-5F47-4ADC-AB32-BB1E9788A7E3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BD039711-1C6D-4001-89F1-867AA9699553}"/>
    <w:embedBold r:id="rId5" w:subsetted="1" w:fontKey="{2D0AF239-752B-45CC-812E-942BE20C550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699CCED5-0718-458E-99CF-F1E4A1B55AD7}"/>
    <w:embedBold r:id="rId7" w:fontKey="{674F4338-A605-4EA0-9541-EB9C872F557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66B44E66-5801-40FD-8F68-B9E8B518E915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9" w:subsetted="1" w:fontKey="{F17705E5-49F6-4FFC-87BC-BB79C2E2D6D8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0" w:fontKey="{68831C9A-DF3E-424E-92E7-E522180BD58E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D765D"/>
    <w:rsid w:val="000E2E49"/>
    <w:rsid w:val="0012727C"/>
    <w:rsid w:val="001502C2"/>
    <w:rsid w:val="0016474F"/>
    <w:rsid w:val="00174C9E"/>
    <w:rsid w:val="001E7037"/>
    <w:rsid w:val="00215860"/>
    <w:rsid w:val="002917DE"/>
    <w:rsid w:val="002F5972"/>
    <w:rsid w:val="003035FF"/>
    <w:rsid w:val="00334AFD"/>
    <w:rsid w:val="00340E7B"/>
    <w:rsid w:val="003529A2"/>
    <w:rsid w:val="00382208"/>
    <w:rsid w:val="003C0294"/>
    <w:rsid w:val="003F1110"/>
    <w:rsid w:val="00426A9D"/>
    <w:rsid w:val="00443A15"/>
    <w:rsid w:val="00481D84"/>
    <w:rsid w:val="004D5DDB"/>
    <w:rsid w:val="004E35D6"/>
    <w:rsid w:val="00522D5D"/>
    <w:rsid w:val="00551748"/>
    <w:rsid w:val="005953CA"/>
    <w:rsid w:val="005A097C"/>
    <w:rsid w:val="005E7423"/>
    <w:rsid w:val="00626090"/>
    <w:rsid w:val="00685C52"/>
    <w:rsid w:val="00695EF3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3083"/>
    <w:rsid w:val="008B527C"/>
    <w:rsid w:val="0090226E"/>
    <w:rsid w:val="00930FC0"/>
    <w:rsid w:val="0093755E"/>
    <w:rsid w:val="00996F22"/>
    <w:rsid w:val="009C093D"/>
    <w:rsid w:val="009D76D0"/>
    <w:rsid w:val="00A26576"/>
    <w:rsid w:val="00A345AB"/>
    <w:rsid w:val="00A934D3"/>
    <w:rsid w:val="00AD5B50"/>
    <w:rsid w:val="00B06F64"/>
    <w:rsid w:val="00B07D5D"/>
    <w:rsid w:val="00B35CA0"/>
    <w:rsid w:val="00B4264F"/>
    <w:rsid w:val="00B71788"/>
    <w:rsid w:val="00BB62DE"/>
    <w:rsid w:val="00BB7AE9"/>
    <w:rsid w:val="00C03913"/>
    <w:rsid w:val="00C05E6C"/>
    <w:rsid w:val="00C067BD"/>
    <w:rsid w:val="00C071FE"/>
    <w:rsid w:val="00C17A83"/>
    <w:rsid w:val="00C969DB"/>
    <w:rsid w:val="00CB7493"/>
    <w:rsid w:val="00CD6563"/>
    <w:rsid w:val="00CE1F16"/>
    <w:rsid w:val="00CF0A7B"/>
    <w:rsid w:val="00D045CF"/>
    <w:rsid w:val="00D524AF"/>
    <w:rsid w:val="00D82D63"/>
    <w:rsid w:val="00DB01A4"/>
    <w:rsid w:val="00DD73E7"/>
    <w:rsid w:val="00E07B30"/>
    <w:rsid w:val="00E44A50"/>
    <w:rsid w:val="00E64309"/>
    <w:rsid w:val="00E65D70"/>
    <w:rsid w:val="00E97FDC"/>
    <w:rsid w:val="00EB3488"/>
    <w:rsid w:val="00EC6ABF"/>
    <w:rsid w:val="00EE554A"/>
    <w:rsid w:val="00F04386"/>
    <w:rsid w:val="00F16AB5"/>
    <w:rsid w:val="00F62E99"/>
    <w:rsid w:val="00FC233A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CD2F4"/>
  <w15:docId w15:val="{F6EB431F-9B50-4119-A946-EC8FB93B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FF7E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temehehsani59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فاطمه احسانی</cp:lastModifiedBy>
  <cp:revision>12</cp:revision>
  <cp:lastPrinted>2020-01-21T07:00:00Z</cp:lastPrinted>
  <dcterms:created xsi:type="dcterms:W3CDTF">2023-08-27T05:25:00Z</dcterms:created>
  <dcterms:modified xsi:type="dcterms:W3CDTF">2025-09-06T04:30:00Z</dcterms:modified>
</cp:coreProperties>
</file>